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64" w:rsidRDefault="007F3064" w:rsidP="007F3064">
      <w:pPr>
        <w:tabs>
          <w:tab w:val="left" w:pos="5103"/>
        </w:tabs>
        <w:spacing w:after="0"/>
        <w:ind w:left="4962" w:hanging="142"/>
        <w:rPr>
          <w:rFonts w:ascii="Times New Roman" w:hAnsi="Times New Roman"/>
          <w:b/>
          <w:sz w:val="28"/>
          <w:szCs w:val="28"/>
        </w:rPr>
      </w:pPr>
    </w:p>
    <w:p w:rsidR="007F3064" w:rsidRDefault="007F3064" w:rsidP="007F3064">
      <w:pPr>
        <w:tabs>
          <w:tab w:val="left" w:pos="5103"/>
        </w:tabs>
        <w:spacing w:after="0"/>
        <w:ind w:left="4962" w:hanging="142"/>
        <w:rPr>
          <w:rFonts w:ascii="Times New Roman" w:hAnsi="Times New Roman"/>
          <w:b/>
          <w:sz w:val="28"/>
          <w:szCs w:val="28"/>
        </w:rPr>
      </w:pPr>
    </w:p>
    <w:p w:rsidR="007F3064" w:rsidRDefault="007F3064" w:rsidP="007F3064">
      <w:pPr>
        <w:tabs>
          <w:tab w:val="left" w:pos="5103"/>
        </w:tabs>
        <w:spacing w:after="0"/>
        <w:ind w:left="4962" w:hanging="142"/>
        <w:rPr>
          <w:rFonts w:ascii="Times New Roman" w:hAnsi="Times New Roman"/>
          <w:b/>
          <w:sz w:val="28"/>
          <w:szCs w:val="28"/>
        </w:rPr>
      </w:pPr>
    </w:p>
    <w:p w:rsidR="007F3064" w:rsidRPr="005F3C8A" w:rsidRDefault="007F3064" w:rsidP="007F3064">
      <w:pPr>
        <w:tabs>
          <w:tab w:val="left" w:pos="5103"/>
        </w:tabs>
        <w:spacing w:after="0"/>
        <w:ind w:left="4962" w:hanging="142"/>
        <w:rPr>
          <w:rFonts w:ascii="Times New Roman" w:hAnsi="Times New Roman"/>
          <w:sz w:val="28"/>
          <w:szCs w:val="28"/>
        </w:rPr>
      </w:pPr>
    </w:p>
    <w:p w:rsidR="007F3064" w:rsidRPr="005F3C8A" w:rsidRDefault="007F3064" w:rsidP="007F30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3064" w:rsidRPr="005F3C8A" w:rsidRDefault="007F3064" w:rsidP="007F30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3064" w:rsidRPr="005F3C8A" w:rsidRDefault="007F3064" w:rsidP="007F30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3064" w:rsidRPr="005F3C8A" w:rsidRDefault="007F3064" w:rsidP="007F30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F3064" w:rsidRPr="005F3C8A" w:rsidRDefault="007F3064" w:rsidP="007F30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д</w:t>
      </w:r>
      <w:r w:rsidRPr="005F3C8A">
        <w:rPr>
          <w:rFonts w:ascii="Times New Roman" w:hAnsi="Times New Roman"/>
          <w:b/>
          <w:sz w:val="28"/>
          <w:szCs w:val="28"/>
        </w:rPr>
        <w:t>оклад</w:t>
      </w:r>
      <w:r>
        <w:rPr>
          <w:rFonts w:ascii="Times New Roman" w:hAnsi="Times New Roman"/>
          <w:b/>
          <w:sz w:val="28"/>
          <w:szCs w:val="28"/>
        </w:rPr>
        <w:t>а</w:t>
      </w:r>
      <w:r w:rsidRPr="005F3C8A">
        <w:rPr>
          <w:rFonts w:ascii="Times New Roman" w:hAnsi="Times New Roman"/>
          <w:b/>
          <w:sz w:val="28"/>
          <w:szCs w:val="28"/>
        </w:rPr>
        <w:t xml:space="preserve"> </w:t>
      </w:r>
    </w:p>
    <w:p w:rsidR="007F3064" w:rsidRPr="005F3C8A" w:rsidRDefault="007F3064" w:rsidP="007F30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3C8A">
        <w:rPr>
          <w:rFonts w:ascii="Times New Roman" w:hAnsi="Times New Roman"/>
          <w:b/>
          <w:sz w:val="28"/>
          <w:szCs w:val="28"/>
        </w:rPr>
        <w:t xml:space="preserve">о правоприменительной практике </w:t>
      </w:r>
    </w:p>
    <w:p w:rsidR="007F3064" w:rsidRPr="005F3C8A" w:rsidRDefault="007F3064" w:rsidP="007F30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3C8A">
        <w:rPr>
          <w:rFonts w:ascii="Times New Roman" w:hAnsi="Times New Roman"/>
          <w:b/>
          <w:sz w:val="28"/>
          <w:szCs w:val="28"/>
        </w:rPr>
        <w:t xml:space="preserve">контрольно-надзорной деятельности в </w:t>
      </w:r>
      <w:r>
        <w:rPr>
          <w:rFonts w:ascii="Times New Roman" w:hAnsi="Times New Roman"/>
          <w:b/>
          <w:sz w:val="28"/>
          <w:szCs w:val="28"/>
        </w:rPr>
        <w:t xml:space="preserve">Межрегиональном территориальном управлении по надзору за ядерной и радиационной безопасностью Сибири и Дальнего Востока </w:t>
      </w:r>
      <w:r w:rsidRPr="005F3C8A">
        <w:rPr>
          <w:rFonts w:ascii="Times New Roman" w:hAnsi="Times New Roman"/>
          <w:b/>
          <w:sz w:val="28"/>
          <w:szCs w:val="28"/>
        </w:rPr>
        <w:t>Федеральной служб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7F3064" w:rsidRPr="005F3C8A" w:rsidRDefault="007F3064" w:rsidP="007F30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F3C8A">
        <w:rPr>
          <w:rFonts w:ascii="Times New Roman" w:hAnsi="Times New Roman"/>
          <w:b/>
          <w:sz w:val="28"/>
          <w:szCs w:val="28"/>
        </w:rPr>
        <w:t xml:space="preserve">по экологическому, технологическому и атомному надзору </w:t>
      </w:r>
    </w:p>
    <w:p w:rsidR="00B8214D" w:rsidRPr="005F3C8A" w:rsidRDefault="00B8214D" w:rsidP="00B8214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355F">
        <w:rPr>
          <w:rFonts w:ascii="Times New Roman" w:hAnsi="Times New Roman"/>
          <w:b/>
          <w:sz w:val="28"/>
          <w:szCs w:val="28"/>
        </w:rPr>
        <w:t xml:space="preserve">при осуществлении </w:t>
      </w:r>
      <w:r w:rsidRPr="00C65668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65668">
        <w:rPr>
          <w:rFonts w:ascii="Times New Roman" w:hAnsi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65668">
        <w:rPr>
          <w:rFonts w:ascii="Times New Roman" w:hAnsi="Times New Roman"/>
          <w:b/>
          <w:sz w:val="28"/>
          <w:szCs w:val="28"/>
        </w:rPr>
        <w:t xml:space="preserve"> строительн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65668">
        <w:rPr>
          <w:rFonts w:ascii="Times New Roman" w:hAnsi="Times New Roman"/>
          <w:b/>
          <w:sz w:val="28"/>
          <w:szCs w:val="28"/>
        </w:rPr>
        <w:t xml:space="preserve"> надзор</w:t>
      </w:r>
      <w:r>
        <w:rPr>
          <w:rFonts w:ascii="Times New Roman" w:hAnsi="Times New Roman"/>
          <w:b/>
          <w:sz w:val="28"/>
          <w:szCs w:val="28"/>
        </w:rPr>
        <w:t>а</w:t>
      </w:r>
      <w:r w:rsidRPr="00C65668">
        <w:rPr>
          <w:rFonts w:ascii="Times New Roman" w:hAnsi="Times New Roman"/>
          <w:b/>
          <w:sz w:val="28"/>
          <w:szCs w:val="28"/>
        </w:rPr>
        <w:t xml:space="preserve"> при строительстве, реконструкции объектов использования атомной энергии</w:t>
      </w:r>
      <w:r w:rsidRPr="0004355F">
        <w:rPr>
          <w:rFonts w:ascii="Times New Roman" w:hAnsi="Times New Roman"/>
          <w:b/>
          <w:sz w:val="28"/>
          <w:szCs w:val="28"/>
        </w:rPr>
        <w:t xml:space="preserve"> за </w:t>
      </w:r>
      <w:r w:rsidR="001C3909">
        <w:rPr>
          <w:rFonts w:ascii="Times New Roman" w:hAnsi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/>
          <w:b/>
          <w:sz w:val="28"/>
          <w:szCs w:val="28"/>
        </w:rPr>
        <w:t>202</w:t>
      </w:r>
      <w:r w:rsidR="001C390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1C3909">
        <w:rPr>
          <w:rFonts w:ascii="Times New Roman" w:hAnsi="Times New Roman"/>
          <w:b/>
          <w:sz w:val="28"/>
          <w:szCs w:val="28"/>
        </w:rPr>
        <w:t>а</w:t>
      </w:r>
    </w:p>
    <w:p w:rsidR="00B8214D" w:rsidRDefault="007F3064" w:rsidP="00B8214D">
      <w:pPr>
        <w:pStyle w:val="3"/>
        <w:spacing w:line="240" w:lineRule="auto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Toc143536760"/>
      <w:r>
        <w:rPr>
          <w:rFonts w:ascii="Times New Roman" w:hAnsi="Times New Roman"/>
          <w:color w:val="000000"/>
          <w:sz w:val="28"/>
          <w:szCs w:val="28"/>
        </w:rPr>
        <w:br w:type="column"/>
      </w:r>
      <w:bookmarkEnd w:id="0"/>
      <w:r w:rsidR="00B8214D" w:rsidRPr="00BA59C1">
        <w:rPr>
          <w:rFonts w:ascii="Times New Roman" w:hAnsi="Times New Roman"/>
          <w:color w:val="000000"/>
          <w:sz w:val="28"/>
          <w:szCs w:val="28"/>
        </w:rPr>
        <w:lastRenderedPageBreak/>
        <w:t>Общие положения</w:t>
      </w:r>
    </w:p>
    <w:p w:rsidR="00B8214D" w:rsidRDefault="00B8214D" w:rsidP="00B8214D">
      <w:pPr>
        <w:contextualSpacing/>
        <w:jc w:val="center"/>
        <w:rPr>
          <w:rFonts w:ascii="Times New Roman" w:hAnsi="Times New Roman"/>
          <w:sz w:val="20"/>
        </w:rPr>
      </w:pPr>
    </w:p>
    <w:p w:rsidR="00B8214D" w:rsidRPr="009F27F1" w:rsidRDefault="00B8214D" w:rsidP="00B8214D">
      <w:pPr>
        <w:widowControl w:val="0"/>
        <w:spacing w:after="0"/>
        <w:ind w:firstLine="680"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  <w:proofErr w:type="gramStart"/>
      <w:r w:rsidRPr="009F27F1">
        <w:rPr>
          <w:rFonts w:ascii="Times New Roman" w:eastAsia="Calibri" w:hAnsi="Times New Roman"/>
          <w:sz w:val="28"/>
          <w:szCs w:val="28"/>
          <w:lang w:eastAsia="en-US" w:bidi="ru-RU"/>
        </w:rPr>
        <w:t xml:space="preserve">Настоящий доклад о правоприменительной практике </w:t>
      </w:r>
      <w:r w:rsidRPr="009F27F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при осуществлении </w:t>
      </w:r>
      <w:r w:rsidRPr="005A1D3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федерального государственного строительного надзора при строительстве и реконструкции объектов использования атомной энергии</w:t>
      </w:r>
      <w:r w:rsidRPr="009F27F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за 202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3</w:t>
      </w:r>
      <w:r w:rsidRPr="009F27F1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год</w:t>
      </w:r>
      <w:r w:rsidRPr="009F27F1">
        <w:rPr>
          <w:rFonts w:ascii="Times New Roman" w:eastAsia="Calibri" w:hAnsi="Times New Roman"/>
          <w:sz w:val="28"/>
          <w:szCs w:val="28"/>
          <w:lang w:eastAsia="en-US" w:bidi="ru-RU"/>
        </w:rPr>
        <w:t xml:space="preserve"> подготовлен в целях реализации положений Федерального закона от </w:t>
      </w:r>
      <w:r w:rsidRPr="00485A3D">
        <w:rPr>
          <w:rFonts w:ascii="Times New Roman" w:eastAsia="Calibri" w:hAnsi="Times New Roman"/>
          <w:sz w:val="28"/>
          <w:szCs w:val="28"/>
          <w:lang w:eastAsia="en-US" w:bidi="ru-RU"/>
        </w:rPr>
        <w:t>31 июля 2020 г. № 248-ФЗ «О государственном контроле (надзоре) и муниципальном контроле в Российской Федерации»</w:t>
      </w:r>
      <w:r w:rsidRPr="009F27F1">
        <w:rPr>
          <w:rFonts w:ascii="Times New Roman" w:eastAsia="Calibri" w:hAnsi="Times New Roman"/>
          <w:sz w:val="28"/>
          <w:szCs w:val="28"/>
          <w:lang w:eastAsia="en-US" w:bidi="ru-RU"/>
        </w:rPr>
        <w:t xml:space="preserve">, в соответствии с приказом Федеральной службы по экологическому, технологическому и атомному надзору от </w:t>
      </w:r>
      <w:r>
        <w:rPr>
          <w:rFonts w:ascii="Times New Roman" w:eastAsia="Calibri" w:hAnsi="Times New Roman"/>
          <w:sz w:val="28"/>
          <w:szCs w:val="28"/>
          <w:lang w:eastAsia="en-US" w:bidi="ru-RU"/>
        </w:rPr>
        <w:t>23 а</w:t>
      </w:r>
      <w:r w:rsidRPr="009F27F1">
        <w:rPr>
          <w:rFonts w:ascii="Times New Roman" w:eastAsia="Calibri" w:hAnsi="Times New Roman"/>
          <w:sz w:val="28"/>
          <w:szCs w:val="28"/>
          <w:lang w:eastAsia="en-US" w:bidi="ru-RU"/>
        </w:rPr>
        <w:t>вгуста</w:t>
      </w:r>
      <w:proofErr w:type="gramEnd"/>
      <w:r w:rsidRPr="009F27F1">
        <w:rPr>
          <w:rFonts w:ascii="Times New Roman" w:eastAsia="Calibri" w:hAnsi="Times New Roman"/>
          <w:sz w:val="28"/>
          <w:szCs w:val="28"/>
          <w:lang w:eastAsia="en-US" w:bidi="ru-RU"/>
        </w:rPr>
        <w:t xml:space="preserve"> 202</w:t>
      </w:r>
      <w:r>
        <w:rPr>
          <w:rFonts w:ascii="Times New Roman" w:eastAsia="Calibri" w:hAnsi="Times New Roman"/>
          <w:sz w:val="28"/>
          <w:szCs w:val="28"/>
          <w:lang w:eastAsia="en-US" w:bidi="ru-RU"/>
        </w:rPr>
        <w:t>3</w:t>
      </w:r>
      <w:r w:rsidRPr="009F27F1">
        <w:rPr>
          <w:rFonts w:ascii="Times New Roman" w:eastAsia="Calibri" w:hAnsi="Times New Roman"/>
          <w:sz w:val="28"/>
          <w:szCs w:val="28"/>
          <w:lang w:eastAsia="en-US" w:bidi="ru-RU"/>
        </w:rPr>
        <w:t xml:space="preserve"> г. № </w:t>
      </w:r>
      <w:r>
        <w:rPr>
          <w:rFonts w:ascii="Times New Roman" w:eastAsia="Calibri" w:hAnsi="Times New Roman"/>
          <w:sz w:val="28"/>
          <w:szCs w:val="28"/>
          <w:lang w:eastAsia="en-US" w:bidi="ru-RU"/>
        </w:rPr>
        <w:t>307</w:t>
      </w:r>
      <w:r w:rsidRPr="009F27F1">
        <w:rPr>
          <w:rFonts w:ascii="Times New Roman" w:eastAsia="Calibri" w:hAnsi="Times New Roman"/>
          <w:sz w:val="28"/>
          <w:szCs w:val="28"/>
          <w:lang w:eastAsia="en-US" w:bidi="ru-RU"/>
        </w:rPr>
        <w:t xml:space="preserve"> «Об утверждении Порядка организации работы по обобщению правоприменительной практики контрольной (надзорной) деятельности в Федеральной службе по экологическому, технологическому и атомному надзору».</w:t>
      </w:r>
    </w:p>
    <w:p w:rsidR="00B8214D" w:rsidRPr="0096743A" w:rsidRDefault="00B8214D" w:rsidP="00B8214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  <w:r w:rsidRPr="0096743A">
        <w:rPr>
          <w:rFonts w:ascii="Times New Roman" w:eastAsia="Calibri" w:hAnsi="Times New Roman"/>
          <w:sz w:val="28"/>
          <w:szCs w:val="28"/>
          <w:lang w:eastAsia="en-US" w:bidi="ru-RU"/>
        </w:rPr>
        <w:t xml:space="preserve">Обобщение правоприменительной практики является одним из видов профилактических мероприятий, проводимых </w:t>
      </w:r>
      <w:proofErr w:type="spellStart"/>
      <w:r w:rsidRPr="0096743A">
        <w:rPr>
          <w:rFonts w:ascii="Times New Roman" w:eastAsia="Calibri" w:hAnsi="Times New Roman"/>
          <w:sz w:val="28"/>
          <w:szCs w:val="28"/>
          <w:lang w:eastAsia="en-US" w:bidi="ru-RU"/>
        </w:rPr>
        <w:t>Ростехнадзором</w:t>
      </w:r>
      <w:proofErr w:type="spellEnd"/>
      <w:r w:rsidRPr="0096743A">
        <w:rPr>
          <w:rFonts w:ascii="Times New Roman" w:eastAsia="Calibri" w:hAnsi="Times New Roman"/>
          <w:sz w:val="28"/>
          <w:szCs w:val="28"/>
          <w:lang w:eastAsia="en-US" w:bidi="ru-RU"/>
        </w:rPr>
        <w:t>, и проводится для решения следующих задач:</w:t>
      </w:r>
    </w:p>
    <w:p w:rsidR="00B8214D" w:rsidRPr="0096743A" w:rsidRDefault="00B8214D" w:rsidP="00B8214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  <w:r w:rsidRPr="0096743A">
        <w:rPr>
          <w:rFonts w:ascii="Times New Roman" w:eastAsia="Calibri" w:hAnsi="Times New Roman"/>
          <w:sz w:val="28"/>
          <w:szCs w:val="28"/>
          <w:lang w:eastAsia="en-US" w:bidi="ru-RU"/>
        </w:rPr>
        <w:t>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B8214D" w:rsidRPr="0096743A" w:rsidRDefault="00B8214D" w:rsidP="00B8214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  <w:r w:rsidRPr="0096743A">
        <w:rPr>
          <w:rFonts w:ascii="Times New Roman" w:eastAsia="Calibri" w:hAnsi="Times New Roman"/>
          <w:sz w:val="28"/>
          <w:szCs w:val="28"/>
          <w:lang w:eastAsia="en-US"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B8214D" w:rsidRPr="0096743A" w:rsidRDefault="00B8214D" w:rsidP="00B8214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  <w:r w:rsidRPr="0096743A">
        <w:rPr>
          <w:rFonts w:ascii="Times New Roman" w:eastAsia="Calibri" w:hAnsi="Times New Roman"/>
          <w:sz w:val="28"/>
          <w:szCs w:val="28"/>
          <w:lang w:eastAsia="en-US"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B8214D" w:rsidRPr="0096743A" w:rsidRDefault="00B8214D" w:rsidP="00B8214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  <w:r w:rsidRPr="0096743A">
        <w:rPr>
          <w:rFonts w:ascii="Times New Roman" w:eastAsia="Calibri" w:hAnsi="Times New Roman"/>
          <w:sz w:val="28"/>
          <w:szCs w:val="28"/>
          <w:lang w:eastAsia="en-US" w:bidi="ru-RU"/>
        </w:rPr>
        <w:t>подготовка предложений об актуализации обязательных требований;</w:t>
      </w:r>
    </w:p>
    <w:p w:rsidR="00B8214D" w:rsidRDefault="00B8214D" w:rsidP="00B8214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  <w:r w:rsidRPr="0096743A">
        <w:rPr>
          <w:rFonts w:ascii="Times New Roman" w:eastAsia="Calibri" w:hAnsi="Times New Roman"/>
          <w:sz w:val="28"/>
          <w:szCs w:val="28"/>
          <w:lang w:eastAsia="en-US"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B8214D" w:rsidRPr="0096743A" w:rsidRDefault="00B8214D" w:rsidP="00B8214D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ru-RU"/>
        </w:rPr>
      </w:pPr>
    </w:p>
    <w:p w:rsidR="00F43613" w:rsidRDefault="00F43613" w:rsidP="00B8214D">
      <w:pPr>
        <w:pStyle w:val="3"/>
        <w:spacing w:line="276" w:lineRule="auto"/>
        <w:ind w:firstLine="0"/>
        <w:contextualSpacing/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 w:rsidRPr="00132FB7">
        <w:rPr>
          <w:rFonts w:ascii="Times New Roman" w:eastAsia="Calibri" w:hAnsi="Times New Roman"/>
          <w:bCs/>
          <w:sz w:val="28"/>
          <w:szCs w:val="28"/>
        </w:rPr>
        <w:t>Федеральный государственный строительный надзор на объектах использования атомной энергии</w:t>
      </w:r>
    </w:p>
    <w:p w:rsidR="00F43613" w:rsidRPr="00132FB7" w:rsidRDefault="00F43613" w:rsidP="00F43613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F43613" w:rsidRPr="003A2EFF" w:rsidRDefault="00F43613" w:rsidP="00F4361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EFF">
        <w:rPr>
          <w:rFonts w:ascii="Times New Roman" w:hAnsi="Times New Roman"/>
          <w:sz w:val="28"/>
          <w:szCs w:val="28"/>
        </w:rPr>
        <w:t xml:space="preserve">При осуществлении федерального государственного </w:t>
      </w:r>
      <w:r w:rsidRPr="003A2EFF">
        <w:rPr>
          <w:rFonts w:ascii="Times New Roman" w:hAnsi="Times New Roman"/>
          <w:snapToGrid w:val="0"/>
          <w:sz w:val="28"/>
          <w:szCs w:val="28"/>
        </w:rPr>
        <w:t>строительного надзора при строительстве и реконструкции объектов использования атомной энергии</w:t>
      </w:r>
      <w:r w:rsidRPr="003A2EFF">
        <w:rPr>
          <w:rFonts w:ascii="Times New Roman" w:hAnsi="Times New Roman"/>
          <w:sz w:val="28"/>
          <w:szCs w:val="28"/>
        </w:rPr>
        <w:t xml:space="preserve"> применяются следующие основные нормативные правовые акты:</w:t>
      </w:r>
    </w:p>
    <w:p w:rsidR="00F43613" w:rsidRPr="003A2EFF" w:rsidRDefault="00F43613" w:rsidP="00F43613">
      <w:pPr>
        <w:pStyle w:val="a3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3A2EFF">
        <w:rPr>
          <w:rFonts w:ascii="Times New Roman" w:hAnsi="Times New Roman"/>
          <w:snapToGrid w:val="0"/>
          <w:sz w:val="28"/>
          <w:szCs w:val="28"/>
        </w:rPr>
        <w:t>Градостроительный кодекс Российской Федерации от 29 декабря 2004 г. № 190-ФЗ;</w:t>
      </w:r>
    </w:p>
    <w:p w:rsidR="00F43613" w:rsidRPr="003A2EFF" w:rsidRDefault="00F43613" w:rsidP="00F43613">
      <w:pPr>
        <w:pStyle w:val="a3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3A2EFF">
        <w:rPr>
          <w:rFonts w:ascii="Times New Roman" w:hAnsi="Times New Roman"/>
          <w:snapToGrid w:val="0"/>
          <w:sz w:val="28"/>
          <w:szCs w:val="28"/>
        </w:rPr>
        <w:lastRenderedPageBreak/>
        <w:t>Федеральный закон от 31 июля 2020 г. № 248-ФЗ «О государственном контроле (надзоре) и муниципальном контроле в Российской Федерации»,</w:t>
      </w:r>
    </w:p>
    <w:p w:rsidR="00F43613" w:rsidRPr="003A2EFF" w:rsidRDefault="00F43613" w:rsidP="00F43613">
      <w:pPr>
        <w:pStyle w:val="a3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3A2EFF">
        <w:rPr>
          <w:rFonts w:ascii="Times New Roman" w:hAnsi="Times New Roman"/>
          <w:snapToGrid w:val="0"/>
          <w:sz w:val="28"/>
          <w:szCs w:val="28"/>
        </w:rPr>
        <w:t>постановление Правительства Российской Федерации от 30 июня 2021 г. № 1087 «Об утверждении Положения о федеральном государственном строительном надзоре»;</w:t>
      </w:r>
    </w:p>
    <w:p w:rsidR="00F43613" w:rsidRPr="003A2EFF" w:rsidRDefault="00F43613" w:rsidP="00F43613">
      <w:pPr>
        <w:pStyle w:val="a3"/>
        <w:spacing w:line="276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A2EFF">
        <w:rPr>
          <w:rFonts w:ascii="Times New Roman" w:hAnsi="Times New Roman"/>
          <w:snapToGrid w:val="0"/>
          <w:sz w:val="28"/>
          <w:szCs w:val="28"/>
        </w:rPr>
        <w:t>приказ Ростехнадзора от 24 ноября 2021 г. № 402 «Об организации федерального государственного строительного надзора Федеральной службой по экологическому, технологическому и атомному надзору при строительстве и реконструкции объектов использования атомной энергии»</w:t>
      </w:r>
      <w:r w:rsidRPr="003A2EFF">
        <w:rPr>
          <w:rFonts w:ascii="Times New Roman" w:hAnsi="Times New Roman"/>
          <w:sz w:val="28"/>
          <w:szCs w:val="28"/>
        </w:rPr>
        <w:t>.</w:t>
      </w:r>
      <w:proofErr w:type="gramEnd"/>
    </w:p>
    <w:p w:rsidR="00F43613" w:rsidRPr="003A2EFF" w:rsidRDefault="00F43613" w:rsidP="00F43613">
      <w:pPr>
        <w:pStyle w:val="a3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3A2EFF">
        <w:rPr>
          <w:rFonts w:ascii="Times New Roman" w:hAnsi="Times New Roman"/>
          <w:snapToGrid w:val="0"/>
          <w:sz w:val="28"/>
          <w:szCs w:val="28"/>
        </w:rPr>
        <w:t>На основании пункта 2 постановления Правительства Российской Федерации от 30 июня 2021 г. № 1087 «Об утверждении Положения о федеральном государственном строительном надзоре» федеральный государственный строительный надзор осуществляется Федеральной службой по экологическому, технологическому и атомному надзору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A2EFF">
        <w:rPr>
          <w:rFonts w:ascii="Times New Roman" w:hAnsi="Times New Roman"/>
          <w:snapToGrid w:val="0"/>
          <w:sz w:val="28"/>
          <w:szCs w:val="28"/>
        </w:rPr>
        <w:t xml:space="preserve">и её территориальными органами. </w:t>
      </w:r>
    </w:p>
    <w:p w:rsidR="00F43613" w:rsidRPr="003A2EFF" w:rsidRDefault="00F43613" w:rsidP="00F43613">
      <w:pPr>
        <w:pStyle w:val="a3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3A2EFF">
        <w:rPr>
          <w:rFonts w:ascii="Times New Roman" w:hAnsi="Times New Roman"/>
          <w:snapToGrid w:val="0"/>
          <w:sz w:val="28"/>
          <w:szCs w:val="28"/>
        </w:rPr>
        <w:t>Государственная функция по осуществлению государственного строительного надзора при строительстве и реконструкции объектов использования атомной энергии в соответствии с приказом Ростехнадзора от 24 ноября 2021 г. № 402 «Об организации федерального государственного строительного надзора Федеральной службой по экологическому, технологическому и атомному надзору при строительстве и реконструкции объектов использования атомной энергии» осуществляется комплексными рабочими группами (далее – КРГ), назначаемыми приказами руководителей межрегиональных территориальных управлений</w:t>
      </w:r>
      <w:proofErr w:type="gramEnd"/>
      <w:r w:rsidRPr="003A2EFF">
        <w:rPr>
          <w:rFonts w:ascii="Times New Roman" w:hAnsi="Times New Roman"/>
          <w:snapToGrid w:val="0"/>
          <w:sz w:val="28"/>
          <w:szCs w:val="28"/>
        </w:rPr>
        <w:t xml:space="preserve"> по надзору за </w:t>
      </w:r>
      <w:proofErr w:type="gramStart"/>
      <w:r w:rsidRPr="003A2EFF">
        <w:rPr>
          <w:rFonts w:ascii="Times New Roman" w:hAnsi="Times New Roman"/>
          <w:snapToGrid w:val="0"/>
          <w:sz w:val="28"/>
          <w:szCs w:val="28"/>
        </w:rPr>
        <w:t>ядерной</w:t>
      </w:r>
      <w:proofErr w:type="gramEnd"/>
      <w:r w:rsidRPr="003A2EFF">
        <w:rPr>
          <w:rFonts w:ascii="Times New Roman" w:hAnsi="Times New Roman"/>
          <w:snapToGrid w:val="0"/>
          <w:sz w:val="28"/>
          <w:szCs w:val="28"/>
        </w:rPr>
        <w:t xml:space="preserve"> и радиационной безопасностью (далее – МТУ по надзору за ЯРБ) с включением в состав КРГ представителей других территориальных органов Ростехнадзора.</w:t>
      </w:r>
    </w:p>
    <w:p w:rsidR="00F43613" w:rsidRPr="003A2EFF" w:rsidRDefault="00F43613" w:rsidP="00F43613">
      <w:pPr>
        <w:pStyle w:val="a3"/>
        <w:spacing w:line="276" w:lineRule="auto"/>
        <w:contextualSpacing/>
        <w:rPr>
          <w:rFonts w:ascii="Times New Roman" w:hAnsi="Times New Roman"/>
          <w:snapToGrid w:val="0"/>
          <w:sz w:val="28"/>
          <w:szCs w:val="28"/>
        </w:rPr>
      </w:pPr>
      <w:r w:rsidRPr="003A2EFF">
        <w:rPr>
          <w:rFonts w:ascii="Times New Roman" w:hAnsi="Times New Roman"/>
          <w:snapToGrid w:val="0"/>
          <w:sz w:val="28"/>
          <w:szCs w:val="28"/>
        </w:rPr>
        <w:t xml:space="preserve">В отношении объектов использования атомной энергии по итогам </w:t>
      </w:r>
      <w:r w:rsidR="007D5E35">
        <w:rPr>
          <w:rFonts w:ascii="Times New Roman" w:hAnsi="Times New Roman"/>
          <w:snapToGrid w:val="0"/>
          <w:sz w:val="28"/>
          <w:szCs w:val="28"/>
        </w:rPr>
        <w:br/>
      </w:r>
      <w:r w:rsidR="009712D8">
        <w:rPr>
          <w:rFonts w:ascii="Times New Roman" w:hAnsi="Times New Roman"/>
          <w:snapToGrid w:val="0"/>
          <w:sz w:val="28"/>
          <w:szCs w:val="28"/>
        </w:rPr>
        <w:t xml:space="preserve">1 квартала </w:t>
      </w:r>
      <w:r w:rsidRPr="003A2EFF">
        <w:rPr>
          <w:rFonts w:ascii="Times New Roman" w:hAnsi="Times New Roman"/>
          <w:snapToGrid w:val="0"/>
          <w:sz w:val="28"/>
          <w:szCs w:val="28"/>
        </w:rPr>
        <w:t>202</w:t>
      </w:r>
      <w:r w:rsidR="009712D8">
        <w:rPr>
          <w:rFonts w:ascii="Times New Roman" w:hAnsi="Times New Roman"/>
          <w:snapToGrid w:val="0"/>
          <w:sz w:val="28"/>
          <w:szCs w:val="28"/>
        </w:rPr>
        <w:t>4</w:t>
      </w:r>
      <w:r w:rsidRPr="003A2EFF">
        <w:rPr>
          <w:rFonts w:ascii="Times New Roman" w:hAnsi="Times New Roman"/>
          <w:snapToGrid w:val="0"/>
          <w:sz w:val="28"/>
          <w:szCs w:val="28"/>
        </w:rPr>
        <w:t xml:space="preserve"> года осуществлялся федеральный государственный строительный надзор при строительстве и реконструкции 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="009712D8">
        <w:rPr>
          <w:rFonts w:ascii="Times New Roman" w:hAnsi="Times New Roman"/>
          <w:snapToGrid w:val="0"/>
          <w:sz w:val="28"/>
          <w:szCs w:val="28"/>
        </w:rPr>
        <w:t>4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A2EFF">
        <w:rPr>
          <w:rFonts w:ascii="Times New Roman" w:hAnsi="Times New Roman"/>
          <w:snapToGrid w:val="0"/>
          <w:sz w:val="28"/>
          <w:szCs w:val="28"/>
        </w:rPr>
        <w:t xml:space="preserve">объектов капитального строительства. </w:t>
      </w:r>
    </w:p>
    <w:p w:rsidR="00F43613" w:rsidRDefault="00F43613" w:rsidP="00F43613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0966CB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9712D8">
        <w:rPr>
          <w:rFonts w:ascii="Times New Roman" w:hAnsi="Times New Roman"/>
          <w:sz w:val="28"/>
          <w:szCs w:val="28"/>
          <w:lang w:bidi="ru-RU"/>
        </w:rPr>
        <w:t>1 квартале 2024</w:t>
      </w:r>
      <w:r w:rsidRPr="000966CB">
        <w:rPr>
          <w:rFonts w:ascii="Times New Roman" w:hAnsi="Times New Roman"/>
          <w:sz w:val="28"/>
          <w:szCs w:val="28"/>
          <w:lang w:bidi="ru-RU"/>
        </w:rPr>
        <w:t xml:space="preserve"> год</w:t>
      </w:r>
      <w:r w:rsidR="009712D8">
        <w:rPr>
          <w:rFonts w:ascii="Times New Roman" w:hAnsi="Times New Roman"/>
          <w:sz w:val="28"/>
          <w:szCs w:val="28"/>
          <w:lang w:bidi="ru-RU"/>
        </w:rPr>
        <w:t>а</w:t>
      </w:r>
      <w:r w:rsidRPr="000966CB">
        <w:rPr>
          <w:rFonts w:ascii="Times New Roman" w:hAnsi="Times New Roman"/>
          <w:sz w:val="28"/>
          <w:szCs w:val="28"/>
          <w:lang w:bidi="ru-RU"/>
        </w:rPr>
        <w:t xml:space="preserve"> случаев причинения вреда (ущерба) охраняемым законом ценностям не зафиксировано (в 202</w:t>
      </w:r>
      <w:r w:rsidR="009712D8">
        <w:rPr>
          <w:rFonts w:ascii="Times New Roman" w:hAnsi="Times New Roman"/>
          <w:sz w:val="28"/>
          <w:szCs w:val="28"/>
          <w:lang w:bidi="ru-RU"/>
        </w:rPr>
        <w:t>3</w:t>
      </w:r>
      <w:r w:rsidRPr="000966CB">
        <w:rPr>
          <w:rFonts w:ascii="Times New Roman" w:hAnsi="Times New Roman"/>
          <w:sz w:val="28"/>
          <w:szCs w:val="28"/>
          <w:lang w:bidi="ru-RU"/>
        </w:rPr>
        <w:t xml:space="preserve"> году – </w:t>
      </w:r>
      <w:r>
        <w:rPr>
          <w:rFonts w:ascii="Times New Roman" w:hAnsi="Times New Roman"/>
          <w:sz w:val="28"/>
          <w:szCs w:val="28"/>
          <w:lang w:bidi="ru-RU"/>
        </w:rPr>
        <w:t xml:space="preserve"> не зафиксировано</w:t>
      </w:r>
      <w:r w:rsidRPr="000966CB">
        <w:rPr>
          <w:rFonts w:ascii="Times New Roman" w:hAnsi="Times New Roman"/>
          <w:sz w:val="28"/>
          <w:szCs w:val="28"/>
          <w:lang w:bidi="ru-RU"/>
        </w:rPr>
        <w:t xml:space="preserve">). </w:t>
      </w:r>
    </w:p>
    <w:p w:rsidR="00F43613" w:rsidRPr="003A2EFF" w:rsidRDefault="00F43613" w:rsidP="00F43613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3A2EFF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9712D8">
        <w:rPr>
          <w:rFonts w:ascii="Times New Roman" w:hAnsi="Times New Roman"/>
          <w:snapToGrid w:val="0"/>
          <w:sz w:val="28"/>
          <w:szCs w:val="28"/>
        </w:rPr>
        <w:t xml:space="preserve">1 квартале </w:t>
      </w:r>
      <w:r w:rsidRPr="003A2EFF">
        <w:rPr>
          <w:rFonts w:ascii="Times New Roman" w:hAnsi="Times New Roman"/>
          <w:snapToGrid w:val="0"/>
          <w:sz w:val="28"/>
          <w:szCs w:val="28"/>
        </w:rPr>
        <w:t>202</w:t>
      </w:r>
      <w:r w:rsidR="009712D8">
        <w:rPr>
          <w:rFonts w:ascii="Times New Roman" w:hAnsi="Times New Roman"/>
          <w:snapToGrid w:val="0"/>
          <w:sz w:val="28"/>
          <w:szCs w:val="28"/>
        </w:rPr>
        <w:t>4 года</w:t>
      </w:r>
      <w:r w:rsidRPr="003A2EFF">
        <w:rPr>
          <w:rFonts w:ascii="Times New Roman" w:hAnsi="Times New Roman"/>
          <w:snapToGrid w:val="0"/>
          <w:sz w:val="28"/>
          <w:szCs w:val="28"/>
        </w:rPr>
        <w:t xml:space="preserve"> при осуществлении государственного строительного надзора </w:t>
      </w:r>
      <w:r w:rsidRPr="00116DFA">
        <w:rPr>
          <w:rFonts w:ascii="Times New Roman" w:hAnsi="Times New Roman"/>
          <w:snapToGrid w:val="0"/>
          <w:sz w:val="28"/>
          <w:szCs w:val="28"/>
        </w:rPr>
        <w:t xml:space="preserve">на объектах использования атомной энергии </w:t>
      </w:r>
      <w:r>
        <w:rPr>
          <w:rFonts w:ascii="Times New Roman" w:eastAsia="Calibri" w:hAnsi="Times New Roman"/>
          <w:sz w:val="28"/>
          <w:szCs w:val="28"/>
          <w:lang w:eastAsia="en-US" w:bidi="ru-RU"/>
        </w:rPr>
        <w:t>МТУ по надзору за ЯРБ Сибири и Дальнего Востока Ростехнадзора</w:t>
      </w:r>
      <w:r w:rsidRPr="003A2EFF">
        <w:rPr>
          <w:rFonts w:ascii="Times New Roman" w:hAnsi="Times New Roman"/>
          <w:snapToGrid w:val="0"/>
          <w:sz w:val="28"/>
          <w:szCs w:val="28"/>
        </w:rPr>
        <w:t xml:space="preserve"> проведен</w:t>
      </w:r>
      <w:r w:rsidR="006C3421">
        <w:rPr>
          <w:rFonts w:ascii="Times New Roman" w:hAnsi="Times New Roman"/>
          <w:snapToGrid w:val="0"/>
          <w:sz w:val="28"/>
          <w:szCs w:val="28"/>
        </w:rPr>
        <w:t>о 11</w:t>
      </w:r>
      <w:r>
        <w:rPr>
          <w:rFonts w:ascii="Times New Roman" w:hAnsi="Times New Roman"/>
          <w:snapToGrid w:val="0"/>
          <w:sz w:val="28"/>
          <w:szCs w:val="28"/>
        </w:rPr>
        <w:t xml:space="preserve">  </w:t>
      </w:r>
      <w:bookmarkStart w:id="1" w:name="_GoBack"/>
      <w:r w:rsidRPr="0096743A">
        <w:rPr>
          <w:rFonts w:ascii="Times New Roman" w:hAnsi="Times New Roman"/>
          <w:snapToGrid w:val="0"/>
          <w:sz w:val="28"/>
          <w:szCs w:val="28"/>
        </w:rPr>
        <w:t>контрольных (надзорных) мероприяти</w:t>
      </w:r>
      <w:bookmarkEnd w:id="1"/>
      <w:r w:rsidR="006C3421">
        <w:rPr>
          <w:rFonts w:ascii="Times New Roman" w:hAnsi="Times New Roman"/>
          <w:snapToGrid w:val="0"/>
          <w:sz w:val="28"/>
          <w:szCs w:val="28"/>
        </w:rPr>
        <w:t>я</w:t>
      </w:r>
      <w:r w:rsidRPr="003A2EFF">
        <w:rPr>
          <w:rFonts w:ascii="Times New Roman" w:hAnsi="Times New Roman"/>
          <w:snapToGrid w:val="0"/>
          <w:sz w:val="28"/>
          <w:szCs w:val="28"/>
        </w:rPr>
        <w:t>.</w:t>
      </w:r>
    </w:p>
    <w:p w:rsidR="00F43613" w:rsidRPr="00177D4B" w:rsidRDefault="00F43613" w:rsidP="00F43613">
      <w:pPr>
        <w:pStyle w:val="a3"/>
        <w:spacing w:line="276" w:lineRule="auto"/>
        <w:rPr>
          <w:rFonts w:ascii="Times New Roman" w:hAnsi="Times New Roman"/>
          <w:snapToGrid w:val="0"/>
          <w:sz w:val="28"/>
          <w:szCs w:val="28"/>
        </w:rPr>
      </w:pPr>
      <w:r w:rsidRPr="003A2EFF">
        <w:rPr>
          <w:rFonts w:ascii="Times New Roman" w:hAnsi="Times New Roman"/>
          <w:snapToGrid w:val="0"/>
          <w:sz w:val="28"/>
          <w:szCs w:val="28"/>
        </w:rPr>
        <w:lastRenderedPageBreak/>
        <w:t xml:space="preserve">В ходе проведения </w:t>
      </w:r>
      <w:r>
        <w:rPr>
          <w:rFonts w:ascii="Times New Roman" w:hAnsi="Times New Roman"/>
          <w:snapToGrid w:val="0"/>
          <w:sz w:val="28"/>
          <w:szCs w:val="28"/>
        </w:rPr>
        <w:t>контрольных (надзорных) мероприятий</w:t>
      </w:r>
      <w:r w:rsidRPr="003A2EFF">
        <w:rPr>
          <w:rFonts w:ascii="Times New Roman" w:hAnsi="Times New Roman"/>
          <w:snapToGrid w:val="0"/>
          <w:sz w:val="28"/>
          <w:szCs w:val="28"/>
        </w:rPr>
        <w:t xml:space="preserve"> было выявлено </w:t>
      </w:r>
      <w:r w:rsidR="006C3421" w:rsidRPr="00177D4B">
        <w:rPr>
          <w:rFonts w:ascii="Times New Roman" w:hAnsi="Times New Roman"/>
          <w:snapToGrid w:val="0"/>
          <w:sz w:val="28"/>
          <w:szCs w:val="28"/>
        </w:rPr>
        <w:t>13</w:t>
      </w:r>
      <w:r w:rsidR="00177D4B" w:rsidRPr="00177D4B">
        <w:rPr>
          <w:rFonts w:ascii="Times New Roman" w:hAnsi="Times New Roman"/>
          <w:snapToGrid w:val="0"/>
          <w:sz w:val="28"/>
          <w:szCs w:val="28"/>
        </w:rPr>
        <w:t>2</w:t>
      </w:r>
      <w:r w:rsidR="006C3421" w:rsidRPr="00177D4B">
        <w:rPr>
          <w:rFonts w:ascii="Times New Roman" w:hAnsi="Times New Roman"/>
          <w:snapToGrid w:val="0"/>
          <w:sz w:val="28"/>
          <w:szCs w:val="28"/>
        </w:rPr>
        <w:t xml:space="preserve"> нарушения</w:t>
      </w:r>
      <w:r w:rsidRPr="00177D4B">
        <w:rPr>
          <w:rFonts w:ascii="Times New Roman" w:hAnsi="Times New Roman"/>
          <w:snapToGrid w:val="0"/>
          <w:sz w:val="28"/>
          <w:szCs w:val="28"/>
        </w:rPr>
        <w:t xml:space="preserve"> обязательных требований проектной документации</w:t>
      </w:r>
      <w:r w:rsidR="00177D4B" w:rsidRPr="00177D4B">
        <w:rPr>
          <w:rFonts w:ascii="Times New Roman" w:hAnsi="Times New Roman"/>
          <w:snapToGrid w:val="0"/>
          <w:sz w:val="28"/>
          <w:szCs w:val="28"/>
        </w:rPr>
        <w:t xml:space="preserve">, 1 нарушение </w:t>
      </w:r>
      <w:r w:rsidR="00177D4B" w:rsidRPr="00177D4B">
        <w:rPr>
          <w:rFonts w:ascii="Times New Roman" w:hAnsi="Times New Roman"/>
          <w:sz w:val="28"/>
          <w:szCs w:val="28"/>
        </w:rPr>
        <w:t>обязательных требований в области строительства и применения строительных материалов (изделий)</w:t>
      </w:r>
      <w:r w:rsidRPr="00177D4B">
        <w:rPr>
          <w:rFonts w:ascii="Times New Roman" w:hAnsi="Times New Roman"/>
          <w:snapToGrid w:val="0"/>
          <w:sz w:val="28"/>
          <w:szCs w:val="28"/>
        </w:rPr>
        <w:t xml:space="preserve">. Было выдано </w:t>
      </w:r>
      <w:r w:rsidR="006C3421" w:rsidRPr="00177D4B">
        <w:rPr>
          <w:rFonts w:ascii="Times New Roman" w:hAnsi="Times New Roman"/>
          <w:snapToGrid w:val="0"/>
          <w:sz w:val="28"/>
          <w:szCs w:val="28"/>
        </w:rPr>
        <w:t>9</w:t>
      </w:r>
      <w:r w:rsidRPr="00177D4B">
        <w:rPr>
          <w:rFonts w:ascii="Times New Roman" w:hAnsi="Times New Roman"/>
          <w:snapToGrid w:val="0"/>
          <w:sz w:val="28"/>
          <w:szCs w:val="28"/>
        </w:rPr>
        <w:t xml:space="preserve"> предписаний об устранении выявленных нарушений, составлено</w:t>
      </w:r>
      <w:r w:rsidR="006C3421" w:rsidRPr="00177D4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77D4B">
        <w:rPr>
          <w:rFonts w:ascii="Times New Roman" w:hAnsi="Times New Roman"/>
          <w:snapToGrid w:val="0"/>
          <w:sz w:val="28"/>
          <w:szCs w:val="28"/>
        </w:rPr>
        <w:t>2</w:t>
      </w:r>
      <w:r w:rsidR="006C3421" w:rsidRPr="00177D4B">
        <w:rPr>
          <w:rFonts w:ascii="Times New Roman" w:hAnsi="Times New Roman"/>
          <w:snapToGrid w:val="0"/>
          <w:sz w:val="28"/>
          <w:szCs w:val="28"/>
        </w:rPr>
        <w:t xml:space="preserve"> протокола</w:t>
      </w:r>
      <w:r w:rsidRPr="00177D4B">
        <w:rPr>
          <w:rFonts w:ascii="Times New Roman" w:hAnsi="Times New Roman"/>
          <w:snapToGrid w:val="0"/>
          <w:sz w:val="28"/>
          <w:szCs w:val="28"/>
        </w:rPr>
        <w:t xml:space="preserve"> об административных правонарушениях, </w:t>
      </w:r>
      <w:r w:rsidRPr="00177D4B">
        <w:rPr>
          <w:rFonts w:ascii="Times New Roman" w:hAnsi="Times New Roman"/>
          <w:sz w:val="28"/>
          <w:szCs w:val="28"/>
        </w:rPr>
        <w:t xml:space="preserve">назначено </w:t>
      </w:r>
      <w:r w:rsidR="006C3421" w:rsidRPr="00177D4B">
        <w:rPr>
          <w:rFonts w:ascii="Times New Roman" w:hAnsi="Times New Roman"/>
          <w:sz w:val="28"/>
          <w:szCs w:val="28"/>
        </w:rPr>
        <w:t>2</w:t>
      </w:r>
      <w:r w:rsidRPr="00177D4B">
        <w:rPr>
          <w:rFonts w:ascii="Times New Roman" w:hAnsi="Times New Roman"/>
          <w:sz w:val="28"/>
          <w:szCs w:val="28"/>
        </w:rPr>
        <w:t xml:space="preserve"> административных наказани</w:t>
      </w:r>
      <w:r w:rsidR="006C3421" w:rsidRPr="00177D4B">
        <w:rPr>
          <w:rFonts w:ascii="Times New Roman" w:hAnsi="Times New Roman"/>
          <w:sz w:val="28"/>
          <w:szCs w:val="28"/>
        </w:rPr>
        <w:t>я</w:t>
      </w:r>
      <w:r w:rsidRPr="00177D4B">
        <w:rPr>
          <w:rFonts w:ascii="Times New Roman" w:hAnsi="Times New Roman"/>
          <w:sz w:val="28"/>
          <w:szCs w:val="28"/>
        </w:rPr>
        <w:t xml:space="preserve">, в </w:t>
      </w:r>
      <w:r w:rsidR="006C3421" w:rsidRPr="00177D4B">
        <w:rPr>
          <w:rFonts w:ascii="Times New Roman" w:hAnsi="Times New Roman"/>
          <w:sz w:val="28"/>
          <w:szCs w:val="28"/>
        </w:rPr>
        <w:t>том числе в виде административного штраф</w:t>
      </w:r>
      <w:r w:rsidRPr="00177D4B">
        <w:rPr>
          <w:rFonts w:ascii="Times New Roman" w:hAnsi="Times New Roman"/>
          <w:sz w:val="28"/>
          <w:szCs w:val="28"/>
        </w:rPr>
        <w:t xml:space="preserve"> – </w:t>
      </w:r>
      <w:r w:rsidR="006C3421" w:rsidRPr="00177D4B">
        <w:rPr>
          <w:rFonts w:ascii="Times New Roman" w:hAnsi="Times New Roman"/>
          <w:sz w:val="28"/>
          <w:szCs w:val="28"/>
        </w:rPr>
        <w:t>1, предупреждения</w:t>
      </w:r>
      <w:r w:rsidRPr="00177D4B">
        <w:rPr>
          <w:rFonts w:ascii="Times New Roman" w:hAnsi="Times New Roman"/>
          <w:sz w:val="28"/>
          <w:szCs w:val="28"/>
        </w:rPr>
        <w:t xml:space="preserve"> – </w:t>
      </w:r>
      <w:r w:rsidR="006C3421" w:rsidRPr="00177D4B">
        <w:rPr>
          <w:rFonts w:ascii="Times New Roman" w:hAnsi="Times New Roman"/>
          <w:sz w:val="28"/>
          <w:szCs w:val="28"/>
        </w:rPr>
        <w:t>1</w:t>
      </w:r>
      <w:r w:rsidRPr="00177D4B">
        <w:rPr>
          <w:rFonts w:ascii="Times New Roman" w:hAnsi="Times New Roman"/>
          <w:sz w:val="28"/>
          <w:szCs w:val="28"/>
        </w:rPr>
        <w:t>, административные приостановления деятельности не назначались.</w:t>
      </w:r>
    </w:p>
    <w:p w:rsidR="00F43613" w:rsidRPr="00177D4B" w:rsidRDefault="00F43613" w:rsidP="00F436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7D4B">
        <w:rPr>
          <w:rFonts w:ascii="Times New Roman" w:hAnsi="Times New Roman"/>
          <w:sz w:val="28"/>
          <w:szCs w:val="28"/>
        </w:rPr>
        <w:t>Сумма наложенных административных штрафов составила 1</w:t>
      </w:r>
      <w:r w:rsidR="006C3421" w:rsidRPr="00177D4B">
        <w:rPr>
          <w:rFonts w:ascii="Times New Roman" w:hAnsi="Times New Roman"/>
          <w:sz w:val="28"/>
          <w:szCs w:val="28"/>
        </w:rPr>
        <w:t>0</w:t>
      </w:r>
      <w:r w:rsidRPr="00177D4B">
        <w:rPr>
          <w:rFonts w:ascii="Times New Roman" w:hAnsi="Times New Roman"/>
          <w:sz w:val="28"/>
          <w:szCs w:val="28"/>
        </w:rPr>
        <w:t xml:space="preserve">0 тыс. рублей. </w:t>
      </w:r>
    </w:p>
    <w:p w:rsidR="00F43613" w:rsidRPr="003A2EFF" w:rsidRDefault="00F43613" w:rsidP="00F4361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7D4B">
        <w:rPr>
          <w:rFonts w:ascii="Times New Roman" w:hAnsi="Times New Roman"/>
          <w:snapToGrid w:val="0"/>
          <w:sz w:val="28"/>
          <w:szCs w:val="28"/>
        </w:rPr>
        <w:t>Основными видами нарушений, выявленных при осуществлении федерального государственного</w:t>
      </w:r>
      <w:r w:rsidRPr="003A2EFF">
        <w:rPr>
          <w:rFonts w:ascii="Times New Roman" w:hAnsi="Times New Roman"/>
          <w:snapToGrid w:val="0"/>
          <w:sz w:val="28"/>
          <w:szCs w:val="28"/>
        </w:rPr>
        <w:t xml:space="preserve"> строительного надзора на объектах использования атомной энергии, являются отклонения от проектной документации, получившей положительное заключение государственной экспертизы (нарушение требований </w:t>
      </w:r>
      <w:proofErr w:type="gramStart"/>
      <w:r w:rsidRPr="003A2EFF">
        <w:rPr>
          <w:rFonts w:ascii="Times New Roman" w:hAnsi="Times New Roman"/>
          <w:snapToGrid w:val="0"/>
          <w:sz w:val="28"/>
          <w:szCs w:val="28"/>
        </w:rPr>
        <w:t>ч</w:t>
      </w:r>
      <w:proofErr w:type="gramEnd"/>
      <w:r w:rsidRPr="003A2EFF">
        <w:rPr>
          <w:rFonts w:ascii="Times New Roman" w:hAnsi="Times New Roman"/>
          <w:snapToGrid w:val="0"/>
          <w:sz w:val="28"/>
          <w:szCs w:val="28"/>
        </w:rPr>
        <w:t xml:space="preserve">. 6 ст. 52 Градостроительного кодекса Российской Федерации, ответственность за которое предусмотрена ч. 1 ст. 9.4 </w:t>
      </w:r>
      <w:proofErr w:type="spellStart"/>
      <w:r w:rsidRPr="003A2EFF">
        <w:rPr>
          <w:rFonts w:ascii="Times New Roman" w:hAnsi="Times New Roman"/>
          <w:snapToGrid w:val="0"/>
          <w:sz w:val="28"/>
          <w:szCs w:val="28"/>
        </w:rPr>
        <w:t>КоАП</w:t>
      </w:r>
      <w:proofErr w:type="spellEnd"/>
      <w:r w:rsidRPr="003A2EFF">
        <w:rPr>
          <w:rFonts w:ascii="Times New Roman" w:hAnsi="Times New Roman"/>
          <w:snapToGrid w:val="0"/>
          <w:sz w:val="28"/>
          <w:szCs w:val="28"/>
        </w:rPr>
        <w:t xml:space="preserve"> РФ).</w:t>
      </w:r>
    </w:p>
    <w:p w:rsidR="00F43613" w:rsidRPr="003A2EFF" w:rsidRDefault="00F43613" w:rsidP="00F43613">
      <w:pPr>
        <w:widowControl w:val="0"/>
        <w:tabs>
          <w:tab w:val="left" w:pos="10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EFF">
        <w:rPr>
          <w:rFonts w:ascii="Times New Roman" w:hAnsi="Times New Roman"/>
          <w:sz w:val="28"/>
          <w:szCs w:val="28"/>
        </w:rPr>
        <w:t>Случаев административного и судебного оспаривания решений, действий (бездействия) Ростехнадзора и его должностных лиц</w:t>
      </w:r>
      <w:r>
        <w:rPr>
          <w:rFonts w:ascii="Times New Roman" w:hAnsi="Times New Roman"/>
          <w:sz w:val="28"/>
          <w:szCs w:val="28"/>
        </w:rPr>
        <w:t xml:space="preserve"> не зарегистрировано</w:t>
      </w:r>
      <w:r w:rsidRPr="003A2EFF">
        <w:rPr>
          <w:rFonts w:ascii="Times New Roman" w:hAnsi="Times New Roman"/>
          <w:sz w:val="28"/>
          <w:szCs w:val="28"/>
        </w:rPr>
        <w:t>.</w:t>
      </w:r>
    </w:p>
    <w:p w:rsidR="00F43613" w:rsidRPr="003A2EFF" w:rsidRDefault="00F43613" w:rsidP="00F43613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EFF">
        <w:rPr>
          <w:rFonts w:ascii="Times New Roman" w:hAnsi="Times New Roman"/>
          <w:sz w:val="28"/>
          <w:szCs w:val="28"/>
          <w:lang w:bidi="ru-RU"/>
        </w:rPr>
        <w:t xml:space="preserve">Права юридических лиц и индивидуальных предпринимателей </w:t>
      </w:r>
      <w:r w:rsidRPr="003A2EFF">
        <w:rPr>
          <w:rFonts w:ascii="Times New Roman" w:hAnsi="Times New Roman"/>
          <w:sz w:val="28"/>
          <w:szCs w:val="28"/>
          <w:lang w:bidi="ru-RU"/>
        </w:rPr>
        <w:br/>
        <w:t xml:space="preserve">при организации и проведении </w:t>
      </w:r>
      <w:r>
        <w:rPr>
          <w:rFonts w:ascii="Times New Roman" w:hAnsi="Times New Roman"/>
          <w:sz w:val="28"/>
          <w:szCs w:val="28"/>
          <w:lang w:bidi="ru-RU"/>
        </w:rPr>
        <w:t>контрольных (надзорных) мероприятий</w:t>
      </w:r>
      <w:r>
        <w:rPr>
          <w:rFonts w:ascii="Times New Roman" w:hAnsi="Times New Roman"/>
          <w:sz w:val="28"/>
          <w:szCs w:val="28"/>
          <w:lang w:bidi="ru-RU"/>
        </w:rPr>
        <w:br/>
      </w:r>
      <w:r w:rsidRPr="003A2EFF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177D4B">
        <w:rPr>
          <w:rFonts w:ascii="Times New Roman" w:hAnsi="Times New Roman"/>
          <w:sz w:val="28"/>
          <w:szCs w:val="28"/>
          <w:lang w:bidi="ru-RU"/>
        </w:rPr>
        <w:t xml:space="preserve">1 квартале </w:t>
      </w:r>
      <w:r w:rsidRPr="003A2EFF">
        <w:rPr>
          <w:rFonts w:ascii="Times New Roman" w:hAnsi="Times New Roman"/>
          <w:sz w:val="28"/>
          <w:szCs w:val="28"/>
          <w:lang w:bidi="ru-RU"/>
        </w:rPr>
        <w:t>202</w:t>
      </w:r>
      <w:r w:rsidR="00177D4B">
        <w:rPr>
          <w:rFonts w:ascii="Times New Roman" w:hAnsi="Times New Roman"/>
          <w:sz w:val="28"/>
          <w:szCs w:val="28"/>
          <w:lang w:bidi="ru-RU"/>
        </w:rPr>
        <w:t>4 года</w:t>
      </w:r>
      <w:r w:rsidRPr="003A2EFF">
        <w:rPr>
          <w:rFonts w:ascii="Times New Roman" w:hAnsi="Times New Roman"/>
          <w:sz w:val="28"/>
          <w:szCs w:val="28"/>
          <w:lang w:bidi="ru-RU"/>
        </w:rPr>
        <w:t xml:space="preserve"> соблюдены.</w:t>
      </w:r>
      <w:r w:rsidRPr="003A2EFF">
        <w:rPr>
          <w:rFonts w:ascii="Times New Roman" w:hAnsi="Times New Roman"/>
          <w:sz w:val="28"/>
          <w:szCs w:val="28"/>
        </w:rPr>
        <w:t xml:space="preserve"> </w:t>
      </w:r>
    </w:p>
    <w:p w:rsidR="00F43613" w:rsidRPr="00F43613" w:rsidRDefault="00F43613" w:rsidP="007D5E35">
      <w:pPr>
        <w:widowControl w:val="0"/>
        <w:tabs>
          <w:tab w:val="left" w:pos="10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EFF">
        <w:rPr>
          <w:rFonts w:ascii="Times New Roman" w:hAnsi="Times New Roman"/>
          <w:sz w:val="28"/>
          <w:szCs w:val="28"/>
        </w:rPr>
        <w:t xml:space="preserve">В </w:t>
      </w:r>
      <w:r w:rsidR="00177D4B">
        <w:rPr>
          <w:rFonts w:ascii="Times New Roman" w:hAnsi="Times New Roman"/>
          <w:sz w:val="28"/>
          <w:szCs w:val="28"/>
        </w:rPr>
        <w:t>1</w:t>
      </w:r>
      <w:r w:rsidR="00DB00B7">
        <w:rPr>
          <w:rFonts w:ascii="Times New Roman" w:hAnsi="Times New Roman"/>
          <w:sz w:val="28"/>
          <w:szCs w:val="28"/>
        </w:rPr>
        <w:t xml:space="preserve"> квартале </w:t>
      </w:r>
      <w:r w:rsidRPr="003A2EFF">
        <w:rPr>
          <w:rFonts w:ascii="Times New Roman" w:hAnsi="Times New Roman"/>
          <w:sz w:val="28"/>
          <w:szCs w:val="28"/>
        </w:rPr>
        <w:t>202</w:t>
      </w:r>
      <w:r w:rsidR="00DB00B7">
        <w:rPr>
          <w:rFonts w:ascii="Times New Roman" w:hAnsi="Times New Roman"/>
          <w:sz w:val="28"/>
          <w:szCs w:val="28"/>
        </w:rPr>
        <w:t>4</w:t>
      </w:r>
      <w:r w:rsidRPr="003A2EFF">
        <w:rPr>
          <w:rFonts w:ascii="Times New Roman" w:hAnsi="Times New Roman"/>
          <w:sz w:val="28"/>
          <w:szCs w:val="28"/>
        </w:rPr>
        <w:t xml:space="preserve"> год</w:t>
      </w:r>
      <w:r w:rsidR="00DB00B7">
        <w:rPr>
          <w:rFonts w:ascii="Times New Roman" w:hAnsi="Times New Roman"/>
          <w:sz w:val="28"/>
          <w:szCs w:val="28"/>
        </w:rPr>
        <w:t>а</w:t>
      </w:r>
      <w:r w:rsidRPr="003A2EFF">
        <w:rPr>
          <w:rFonts w:ascii="Times New Roman" w:hAnsi="Times New Roman"/>
          <w:sz w:val="28"/>
          <w:szCs w:val="28"/>
        </w:rPr>
        <w:t xml:space="preserve"> работа по актуализации обязательных требований при осуществлении федерального государственного строительного надзора на объектах использования атомной энергии</w:t>
      </w:r>
      <w:r w:rsidR="007D5E35">
        <w:rPr>
          <w:rFonts w:ascii="Times New Roman" w:hAnsi="Times New Roman"/>
          <w:sz w:val="28"/>
          <w:szCs w:val="28"/>
        </w:rPr>
        <w:t xml:space="preserve"> не проводилась.</w:t>
      </w:r>
    </w:p>
    <w:p w:rsidR="00F43613" w:rsidRDefault="00F43613" w:rsidP="00F43613">
      <w:pPr>
        <w:tabs>
          <w:tab w:val="left" w:pos="181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EFF">
        <w:rPr>
          <w:rFonts w:ascii="Times New Roman" w:hAnsi="Times New Roman"/>
          <w:sz w:val="28"/>
          <w:szCs w:val="28"/>
        </w:rPr>
        <w:t>В ходе анализа правоприменительной практики контрольной (надзорной) деятельности устаревших, дублирующих и избыточных обязательных требований в области федерального государственного строительного надзора на</w:t>
      </w:r>
      <w:r>
        <w:rPr>
          <w:rFonts w:ascii="Times New Roman" w:hAnsi="Times New Roman"/>
          <w:sz w:val="28"/>
          <w:szCs w:val="28"/>
        </w:rPr>
        <w:t> </w:t>
      </w:r>
      <w:r w:rsidRPr="003A2EFF">
        <w:rPr>
          <w:rFonts w:ascii="Times New Roman" w:hAnsi="Times New Roman"/>
          <w:sz w:val="28"/>
          <w:szCs w:val="28"/>
        </w:rPr>
        <w:t>объектах использования атомной энергии не выявлено.</w:t>
      </w:r>
    </w:p>
    <w:p w:rsidR="00F43613" w:rsidRPr="003A2EFF" w:rsidRDefault="00F43613" w:rsidP="00F43613">
      <w:pPr>
        <w:tabs>
          <w:tab w:val="left" w:pos="181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EFF">
        <w:rPr>
          <w:rFonts w:ascii="Times New Roman" w:hAnsi="Times New Roman"/>
          <w:sz w:val="28"/>
          <w:szCs w:val="28"/>
        </w:rPr>
        <w:t xml:space="preserve">В </w:t>
      </w:r>
      <w:r w:rsidR="00AB6543">
        <w:rPr>
          <w:rFonts w:ascii="Times New Roman" w:hAnsi="Times New Roman"/>
          <w:sz w:val="28"/>
          <w:szCs w:val="28"/>
        </w:rPr>
        <w:t xml:space="preserve">1 квартале </w:t>
      </w:r>
      <w:r w:rsidRPr="003A2EFF">
        <w:rPr>
          <w:rFonts w:ascii="Times New Roman" w:hAnsi="Times New Roman"/>
          <w:sz w:val="28"/>
          <w:szCs w:val="28"/>
        </w:rPr>
        <w:t>202</w:t>
      </w:r>
      <w:r w:rsidR="00AB6543">
        <w:rPr>
          <w:rFonts w:ascii="Times New Roman" w:hAnsi="Times New Roman"/>
          <w:sz w:val="28"/>
          <w:szCs w:val="28"/>
        </w:rPr>
        <w:t>4 года</w:t>
      </w:r>
      <w:r w:rsidRPr="003A2EFF">
        <w:rPr>
          <w:rFonts w:ascii="Times New Roman" w:hAnsi="Times New Roman"/>
          <w:sz w:val="28"/>
          <w:szCs w:val="28"/>
        </w:rPr>
        <w:t xml:space="preserve"> МТУ по надзору за ЯРБ </w:t>
      </w:r>
      <w:r>
        <w:rPr>
          <w:rFonts w:ascii="Times New Roman" w:hAnsi="Times New Roman"/>
          <w:sz w:val="28"/>
          <w:szCs w:val="28"/>
        </w:rPr>
        <w:t xml:space="preserve">Сибири и Дальнего Востока Ростехнадзора </w:t>
      </w:r>
      <w:r w:rsidRPr="003A2EFF">
        <w:rPr>
          <w:rFonts w:ascii="Times New Roman" w:hAnsi="Times New Roman"/>
          <w:sz w:val="28"/>
          <w:szCs w:val="28"/>
        </w:rPr>
        <w:t>проводил</w:t>
      </w:r>
      <w:r w:rsidR="00AB6543">
        <w:rPr>
          <w:rFonts w:ascii="Times New Roman" w:hAnsi="Times New Roman"/>
          <w:sz w:val="28"/>
          <w:szCs w:val="28"/>
        </w:rPr>
        <w:t>о</w:t>
      </w:r>
      <w:r w:rsidRPr="003A2EFF">
        <w:rPr>
          <w:rFonts w:ascii="Times New Roman" w:hAnsi="Times New Roman"/>
          <w:sz w:val="28"/>
          <w:szCs w:val="28"/>
        </w:rPr>
        <w:t xml:space="preserve"> профилактическ</w:t>
      </w:r>
      <w:r w:rsidR="00AB6543">
        <w:rPr>
          <w:rFonts w:ascii="Times New Roman" w:hAnsi="Times New Roman"/>
          <w:sz w:val="28"/>
          <w:szCs w:val="28"/>
        </w:rPr>
        <w:t>ое мероприятие</w:t>
      </w:r>
      <w:r>
        <w:rPr>
          <w:rFonts w:ascii="Times New Roman" w:hAnsi="Times New Roman"/>
          <w:sz w:val="28"/>
          <w:szCs w:val="28"/>
        </w:rPr>
        <w:t xml:space="preserve"> в виде </w:t>
      </w:r>
      <w:r w:rsidRPr="003A2EFF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3A2EFF">
        <w:rPr>
          <w:rFonts w:ascii="Times New Roman" w:hAnsi="Times New Roman"/>
          <w:sz w:val="28"/>
          <w:szCs w:val="28"/>
        </w:rPr>
        <w:t xml:space="preserve"> публичн</w:t>
      </w:r>
      <w:r w:rsidR="00AB6543">
        <w:rPr>
          <w:rFonts w:ascii="Times New Roman" w:hAnsi="Times New Roman"/>
          <w:sz w:val="28"/>
          <w:szCs w:val="28"/>
        </w:rPr>
        <w:t>ого</w:t>
      </w:r>
      <w:r w:rsidRPr="003A2EFF">
        <w:rPr>
          <w:rFonts w:ascii="Times New Roman" w:hAnsi="Times New Roman"/>
          <w:sz w:val="28"/>
          <w:szCs w:val="28"/>
        </w:rPr>
        <w:t xml:space="preserve"> мероприяти</w:t>
      </w:r>
      <w:r w:rsidR="00AB6543">
        <w:rPr>
          <w:rFonts w:ascii="Times New Roman" w:hAnsi="Times New Roman"/>
          <w:sz w:val="28"/>
          <w:szCs w:val="28"/>
        </w:rPr>
        <w:t>я</w:t>
      </w:r>
      <w:r w:rsidRPr="003A2EFF">
        <w:rPr>
          <w:rFonts w:ascii="Times New Roman" w:hAnsi="Times New Roman"/>
          <w:sz w:val="28"/>
          <w:szCs w:val="28"/>
        </w:rPr>
        <w:t xml:space="preserve"> по обсуждению результатов правоприменительной практики.</w:t>
      </w:r>
    </w:p>
    <w:p w:rsidR="00F43613" w:rsidRPr="003A2EFF" w:rsidRDefault="00AB6543" w:rsidP="00AB6543">
      <w:pPr>
        <w:pStyle w:val="a3"/>
        <w:spacing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3613" w:rsidRPr="003A2EFF">
        <w:rPr>
          <w:rFonts w:ascii="Times New Roman" w:hAnsi="Times New Roman"/>
          <w:sz w:val="28"/>
          <w:szCs w:val="28"/>
        </w:rPr>
        <w:t xml:space="preserve">азъяснительная работа по обращениям граждан и юридических лиц, в том числе в порядке, установленном Федеральным законом от 2 мая 2006 г. </w:t>
      </w:r>
      <w:r w:rsidR="00F43613" w:rsidRPr="003A2EFF">
        <w:rPr>
          <w:rFonts w:ascii="Times New Roman" w:hAnsi="Times New Roman"/>
          <w:sz w:val="28"/>
          <w:szCs w:val="28"/>
        </w:rPr>
        <w:lastRenderedPageBreak/>
        <w:t>№ 59-ФЗ «О порядке рассмотрения обращений граждан Российской Федерации» посредством направления ответов в письменном или электронном виде</w:t>
      </w:r>
      <w:r w:rsidR="00FB55AC">
        <w:rPr>
          <w:rFonts w:ascii="Times New Roman" w:hAnsi="Times New Roman"/>
          <w:sz w:val="28"/>
          <w:szCs w:val="28"/>
        </w:rPr>
        <w:t xml:space="preserve"> в 1 квартале 2024 года</w:t>
      </w:r>
      <w:r>
        <w:rPr>
          <w:rFonts w:ascii="Times New Roman" w:hAnsi="Times New Roman"/>
          <w:sz w:val="28"/>
          <w:szCs w:val="28"/>
        </w:rPr>
        <w:t xml:space="preserve"> не проводилась, ввиду того, что они не поступали.</w:t>
      </w:r>
      <w:r w:rsidR="00F43613" w:rsidRPr="003A2EFF">
        <w:rPr>
          <w:rFonts w:ascii="Times New Roman" w:hAnsi="Times New Roman"/>
          <w:sz w:val="28"/>
          <w:szCs w:val="28"/>
        </w:rPr>
        <w:t xml:space="preserve"> </w:t>
      </w:r>
    </w:p>
    <w:p w:rsidR="00F43613" w:rsidRPr="003A2EFF" w:rsidRDefault="00F43613" w:rsidP="00F43613">
      <w:pPr>
        <w:widowControl w:val="0"/>
        <w:tabs>
          <w:tab w:val="left" w:pos="10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EFF">
        <w:rPr>
          <w:rFonts w:ascii="Times New Roman" w:hAnsi="Times New Roman"/>
          <w:sz w:val="28"/>
          <w:szCs w:val="28"/>
        </w:rPr>
        <w:t xml:space="preserve">Дополнительные рекомендации подконтрольным субъектам по соблюдению обязательных требований в области федерального государственного строительного надзора на объектах использования атомной энергии: </w:t>
      </w:r>
    </w:p>
    <w:p w:rsidR="00F43613" w:rsidRPr="003A2EFF" w:rsidRDefault="00F43613" w:rsidP="00F43613">
      <w:pPr>
        <w:widowControl w:val="0"/>
        <w:tabs>
          <w:tab w:val="left" w:pos="10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EFF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соблюдение ответственными лицами исполнительской дисциплины</w:t>
      </w:r>
      <w:r w:rsidRPr="003A2EFF">
        <w:rPr>
          <w:rFonts w:ascii="Times New Roman" w:hAnsi="Times New Roman"/>
          <w:sz w:val="28"/>
          <w:szCs w:val="28"/>
        </w:rPr>
        <w:t>;</w:t>
      </w:r>
    </w:p>
    <w:p w:rsidR="00F43613" w:rsidRDefault="00F43613" w:rsidP="00F43613">
      <w:pPr>
        <w:widowControl w:val="0"/>
        <w:tabs>
          <w:tab w:val="left" w:pos="10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 стороны руководства необходимый контроль за исполнителями;</w:t>
      </w:r>
    </w:p>
    <w:p w:rsidR="00F43613" w:rsidRDefault="00F43613" w:rsidP="00F43613">
      <w:pPr>
        <w:widowControl w:val="0"/>
        <w:tabs>
          <w:tab w:val="left" w:pos="10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строительного контроля со стороны застройщика, технического заказчика и лиц, осуществляющих строительство;</w:t>
      </w:r>
    </w:p>
    <w:p w:rsidR="00F43613" w:rsidRPr="003A2EFF" w:rsidRDefault="00F43613" w:rsidP="00F43613">
      <w:pPr>
        <w:widowControl w:val="0"/>
        <w:tabs>
          <w:tab w:val="left" w:pos="10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необходимый уровень </w:t>
      </w:r>
      <w:proofErr w:type="gramStart"/>
      <w:r>
        <w:rPr>
          <w:rFonts w:ascii="Times New Roman" w:hAnsi="Times New Roman"/>
          <w:sz w:val="28"/>
          <w:szCs w:val="28"/>
        </w:rPr>
        <w:t>авторского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надзора за проектной документацией</w:t>
      </w:r>
      <w:r w:rsidRPr="003A2EFF">
        <w:rPr>
          <w:rFonts w:ascii="Times New Roman" w:hAnsi="Times New Roman"/>
          <w:sz w:val="28"/>
          <w:szCs w:val="28"/>
        </w:rPr>
        <w:t>.</w:t>
      </w:r>
    </w:p>
    <w:p w:rsidR="003E6986" w:rsidRDefault="003E6986"/>
    <w:sectPr w:rsidR="003E6986" w:rsidSect="003E69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D4B" w:rsidRDefault="00177D4B" w:rsidP="00F43613">
      <w:pPr>
        <w:spacing w:after="0" w:line="240" w:lineRule="auto"/>
      </w:pPr>
      <w:r>
        <w:separator/>
      </w:r>
    </w:p>
  </w:endnote>
  <w:endnote w:type="continuationSeparator" w:id="1">
    <w:p w:rsidR="00177D4B" w:rsidRDefault="00177D4B" w:rsidP="00F4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682"/>
      <w:docPartObj>
        <w:docPartGallery w:val="Page Numbers (Bottom of Page)"/>
        <w:docPartUnique/>
      </w:docPartObj>
    </w:sdtPr>
    <w:sdtContent>
      <w:p w:rsidR="00177D4B" w:rsidRDefault="00F877CA">
        <w:pPr>
          <w:pStyle w:val="a8"/>
          <w:jc w:val="right"/>
        </w:pPr>
        <w:fldSimple w:instr=" PAGE   \* MERGEFORMAT ">
          <w:r w:rsidR="00FB55AC">
            <w:rPr>
              <w:noProof/>
            </w:rPr>
            <w:t>2</w:t>
          </w:r>
        </w:fldSimple>
      </w:p>
    </w:sdtContent>
  </w:sdt>
  <w:p w:rsidR="00177D4B" w:rsidRDefault="00177D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D4B" w:rsidRDefault="00177D4B" w:rsidP="00F43613">
      <w:pPr>
        <w:spacing w:after="0" w:line="240" w:lineRule="auto"/>
      </w:pPr>
      <w:r>
        <w:separator/>
      </w:r>
    </w:p>
  </w:footnote>
  <w:footnote w:type="continuationSeparator" w:id="1">
    <w:p w:rsidR="00177D4B" w:rsidRDefault="00177D4B" w:rsidP="00F43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064"/>
    <w:rsid w:val="00001D6A"/>
    <w:rsid w:val="00177D4B"/>
    <w:rsid w:val="001C3909"/>
    <w:rsid w:val="002D41A4"/>
    <w:rsid w:val="003B4144"/>
    <w:rsid w:val="003E6986"/>
    <w:rsid w:val="006C3421"/>
    <w:rsid w:val="006E6DA9"/>
    <w:rsid w:val="007D5E35"/>
    <w:rsid w:val="007F3064"/>
    <w:rsid w:val="009712D8"/>
    <w:rsid w:val="00985ABA"/>
    <w:rsid w:val="00AB6543"/>
    <w:rsid w:val="00B16272"/>
    <w:rsid w:val="00B8214D"/>
    <w:rsid w:val="00D12F45"/>
    <w:rsid w:val="00DB00B7"/>
    <w:rsid w:val="00F43613"/>
    <w:rsid w:val="00F877CA"/>
    <w:rsid w:val="00FB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86"/>
  </w:style>
  <w:style w:type="paragraph" w:styleId="3">
    <w:name w:val="heading 3"/>
    <w:basedOn w:val="a"/>
    <w:next w:val="a"/>
    <w:link w:val="30"/>
    <w:qFormat/>
    <w:rsid w:val="007F3064"/>
    <w:pPr>
      <w:keepNext/>
      <w:spacing w:after="0" w:line="360" w:lineRule="auto"/>
      <w:ind w:firstLine="709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3064"/>
    <w:rPr>
      <w:rFonts w:ascii="Arial" w:eastAsia="Times New Roman" w:hAnsi="Arial" w:cs="Times New Roman"/>
      <w:b/>
      <w:sz w:val="24"/>
      <w:szCs w:val="20"/>
    </w:rPr>
  </w:style>
  <w:style w:type="paragraph" w:styleId="a3">
    <w:name w:val="Body Text Indent"/>
    <w:aliases w:val=" Знак Знак"/>
    <w:basedOn w:val="a"/>
    <w:link w:val="a4"/>
    <w:rsid w:val="00F43613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sid w:val="00F43613"/>
    <w:rPr>
      <w:rFonts w:ascii="Arial" w:eastAsia="Times New Roman" w:hAnsi="Arial" w:cs="Times New Roman"/>
      <w:sz w:val="24"/>
      <w:szCs w:val="20"/>
    </w:rPr>
  </w:style>
  <w:style w:type="table" w:styleId="a5">
    <w:name w:val="Table Grid"/>
    <w:basedOn w:val="a1"/>
    <w:uiPriority w:val="39"/>
    <w:rsid w:val="00F43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F436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F436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F436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F436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F436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F436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F4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4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3613"/>
  </w:style>
  <w:style w:type="paragraph" w:styleId="a8">
    <w:name w:val="footer"/>
    <w:basedOn w:val="a"/>
    <w:link w:val="a9"/>
    <w:uiPriority w:val="99"/>
    <w:unhideWhenUsed/>
    <w:rsid w:val="00F4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3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Shalamov-A</cp:lastModifiedBy>
  <cp:revision>7</cp:revision>
  <dcterms:created xsi:type="dcterms:W3CDTF">2024-04-26T05:22:00Z</dcterms:created>
  <dcterms:modified xsi:type="dcterms:W3CDTF">2024-04-26T06:17:00Z</dcterms:modified>
</cp:coreProperties>
</file>